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DA" w:rsidRDefault="00A30BDA" w:rsidP="00B5130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Приложение 4</w:t>
      </w:r>
    </w:p>
    <w:p w:rsidR="00DE0FB2" w:rsidRPr="00DE0FB2" w:rsidRDefault="00DE0FB2" w:rsidP="00B5130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для педагогов</w:t>
      </w:r>
    </w:p>
    <w:p w:rsidR="00B5130B" w:rsidRPr="00DE0FB2" w:rsidRDefault="00B5130B" w:rsidP="00B5130B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"Занятия по рисованию нетрадиционными техниками, как средство развития творческих способностей".</w:t>
      </w:r>
    </w:p>
    <w:p w:rsidR="00B5130B" w:rsidRPr="00DE0FB2" w:rsidRDefault="00B5130B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Повышение профессиональной компетентнос</w:t>
      </w:r>
      <w:bookmarkStart w:id="0" w:name="_GoBack"/>
      <w:bookmarkEnd w:id="0"/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педагогов в изобразительной деятельности. Поиск новых рациональных средств, форм и методов  художественно – эстетического развития дошкольников.</w:t>
      </w:r>
    </w:p>
    <w:p w:rsidR="007B1090" w:rsidRPr="00DE0FB2" w:rsidRDefault="007B1090" w:rsidP="00C3308D">
      <w:pPr>
        <w:spacing w:after="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показывает, что одно из наиболее важных условий успешного развития детского художественного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Важно, чтобы всякий раз воспитатель создавал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 </w:t>
      </w:r>
    </w:p>
    <w:p w:rsidR="007B1090" w:rsidRPr="00DE0FB2" w:rsidRDefault="007B1090" w:rsidP="007B10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условий совершенствования изобразительных умений, пробуждения интереса к изобразительной деятельности, развития творческой активности -  это  использование в работе широкого спектра нетрадиционных материалов. </w:t>
      </w:r>
    </w:p>
    <w:p w:rsidR="007B1090" w:rsidRPr="00DE0FB2" w:rsidRDefault="007B1090" w:rsidP="007B1090">
      <w:pPr>
        <w:spacing w:after="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Виды и техники нетрадиционного рисования художественными материалами.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есть выбор вариантов художественного дошкольного образования, и определяется он наличием вариативных, дополнительных, альтернативных, авторских программно-методических материалов, которые недостаточно научно </w:t>
      </w:r>
      <w:proofErr w:type="spellStart"/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</w:t>
      </w:r>
      <w:proofErr w:type="spellEnd"/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требуют теоретической и экспериментальной проверки в конкретных условиях дошкольных образовательных учреждений.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обрывание бумаги и т.п., но в старшем дошкольном возрасте эти же техники дополнят художественный образ, создаваемый с помощью более сложных: кляксографии, монотипии и т.п.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Тычок</w:t>
      </w:r>
      <w:proofErr w:type="gramEnd"/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жесткой полусухой кистью.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любой.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фактурность окраски, цвет.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жесткая кисть, гуашь, бумага любого цвета и формата либо вырезанный силуэт пушистого или колючего животного.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весь лист, контур или шаблон. По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лучается имитация фактурности пушистой или колючей поверхности.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Рисование пальчиками.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двух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пятно, точка, короткая линия, цвет.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мисочки с гуашью, плотная бумага любого цвета, небольшие листы, салфетки.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Рисование ладошкой.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двух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пятно, цвет, фантастический силуэт.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Материалы: широкие блюдечки с гуашью, кисть, плотная бумага любого цвета, листы большого формата, салфетки.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Оттиск печатками из картофеля.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трех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пятно, фактура, цвет.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печатки из картофеля. Способ получения изображения: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Оттиск поролоном.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четырех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пятно, фактура, цвет.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  получения   изображения:   ребенок   прижимает   поролон   к штемпельной подушке с краской и наносит оттиск на бумагу. Для изменения цвета берутся другие мисочка и поролон. 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  получения   изображения:   ребенок   прижимает   печатку   к штемпельной подушке с краской и наносит оттиск на бумагу. Для изменения цвета нужно взять другие мисочку и печатку. 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Оттиск смятой бумагой.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четырех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пятно, фактура, цвет.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 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Восковые мелки + акварель.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четырех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цвет, линия, пятно, фактура. Материалы: восковые мелки, плотная белая бумага, акварель, кисти. 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незакрашенным.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Печать по трафарету.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пяти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пятно, фактура, цвет.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Материалы: мисочка или пластиковая коробочка, в которую вложена штемпельная подушка из тонкого поролона, пропитанного гуашью, плотная бумага любого цвета, тампон из поролона (в середину квадрата кладут шарик из ткани или поролона и завязывают углы квадрата ниткой), трафареты из проолифленного </w:t>
      </w:r>
      <w:proofErr w:type="spellStart"/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полукартона</w:t>
      </w:r>
      <w:proofErr w:type="spellEnd"/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прозрачной пленки.</w:t>
      </w:r>
      <w:proofErr w:type="gramEnd"/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изображения: ребенок прижимает печатку или поролоновый тампон к штемпельной подушке с краской и наносит оттиск на бумагу с помощью трафарета. Чтобы изменить цвет, берутся другие тампон и трафарет.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Монотипия предметная.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пяти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пятно, цвет, симметрия.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плотная бумага любого цвета, кисти, гуашь или акварель.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 получения изображения: ребенок складывает лист бумаги вдвое и на одной его половине рисует половину изображаемого предмета (предметы выбираются симметричные). После рисования каждой части предмета, пока не высохла краска, лист снова складывается пополам для получения отпечатка. Затем </w:t>
      </w:r>
    </w:p>
    <w:p w:rsidR="007B1090" w:rsidRPr="00DE0FB2" w:rsidRDefault="007B1090" w:rsidP="007B10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можно украсить, также складывая лист после рисования нескольких украшений.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Кляксография обычная.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пяти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пятно.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тушь либо жидко разведенная гуашь в мисочке, пластиковая ложечка. Способ получения изображения: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Кляксография с ниточкой.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Возраст: от пяти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выразительности: пятно.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  бумага,   тушь   или   жидко   разведенная   гуашь   в   мисочке, пластиковая ложечка, нитка средней толщины.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изображения: ребенок опускает нитку в краску, отжимает ее. Затем на листе бумаги выкладывает из нитки изображение, оставляя один ее конец свободным. После этого сверху накладывает другой лист, прижимает, придерживая рукой, и вытягивает нитку за кончик. Недостающие детали дорисовываются.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Набрызг.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Возраст: от пяти лет. 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точка, фактура.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гуашь, жесткая кисть, кусочек плотного картона либо пластика (5x5 см).</w:t>
      </w:r>
    </w:p>
    <w:p w:rsidR="007B1090" w:rsidRPr="00DE0FB2" w:rsidRDefault="007B1090" w:rsidP="007B10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изображения: ребенок набирает краску на кисть и ударяет кистью о картон, который держит над бумагой. Краска разбрызгивается на бумагу.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Отпечатки листьев.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пяти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фактура, цвет.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листья разных деревьев (желательно опавшие), гуашь, кисти.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 получения  изображения:  ребенок  покрывает листок дерева красками  разных  цветов,  затем  прикладывает  его  к  бумаге  окрашенной стороной  для  получения  отпечатка.   Каждый  раз  берется  новый  листок. Черешки у листьев можно дорисовать кистью. 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Тычкование.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пяти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выразительности: фактура, объем.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квадраты из цветной двухсторонней бумаги размером (2x2 см), журнальная и газетная бумага (например, для иголок ежа), карандаш, клей ПВА в мисочке, плотная бумага или цветной картон для основы.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изображения: ребенок ставит тупой конец карандаша в середину квадратика из бумаги и заворачивает вращательным движением края квадрата на карандаш. Придерживая пальцем край квадрата, чтобы тот не соскользнул с карандаша, ребенок опускает его в клей. Затем приклеивает квад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ратик на основу, прижимая его карандашом. Только после этого вытаскивает карандаш, а свернутый квадратик остается на бумаге. Процедура повторяется многократно, пока свернутыми квадратиками не заполнится желаемый объем пространства листа.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Монотипия пейзажная. </w:t>
      </w: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от шести лет.</w:t>
      </w:r>
    </w:p>
    <w:p w:rsidR="007B1090" w:rsidRPr="00DE0FB2" w:rsidRDefault="007B1090" w:rsidP="007B109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   выразительности:    пятно,   тон,   вертикальная   симметрия, изображение пространства в композиции.</w:t>
      </w:r>
    </w:p>
    <w:p w:rsidR="007B1090" w:rsidRPr="00DE0FB2" w:rsidRDefault="007B1090" w:rsidP="007B109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бумага, кисти, гуашь либо акварель, влажная губка, кафельная плитка.</w:t>
      </w:r>
    </w:p>
    <w:p w:rsidR="007B1090" w:rsidRPr="00DE0FB2" w:rsidRDefault="007B1090" w:rsidP="007B10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FB2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изображения: 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</w:t>
      </w:r>
    </w:p>
    <w:p w:rsidR="007B1090" w:rsidRPr="00DE0FB2" w:rsidRDefault="007B1090" w:rsidP="007B1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FB2">
        <w:rPr>
          <w:rFonts w:ascii="Times New Roman" w:eastAsia="Times New Roman" w:hAnsi="Times New Roman" w:cs="Times New Roman"/>
          <w:sz w:val="24"/>
          <w:szCs w:val="24"/>
        </w:rPr>
        <w:t xml:space="preserve">протирается влажной губкой. Исходный рисунок, после того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</w:t>
      </w:r>
      <w:proofErr w:type="gramStart"/>
      <w:r w:rsidRPr="00DE0FB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E0FB2">
        <w:rPr>
          <w:rFonts w:ascii="Times New Roman" w:eastAsia="Times New Roman" w:hAnsi="Times New Roman" w:cs="Times New Roman"/>
          <w:sz w:val="24"/>
          <w:szCs w:val="24"/>
        </w:rPr>
        <w:softHyphen/>
        <w:t>следнюю</w:t>
      </w:r>
      <w:proofErr w:type="gramEnd"/>
      <w:r w:rsidRPr="00DE0FB2">
        <w:rPr>
          <w:rFonts w:ascii="Times New Roman" w:eastAsia="Times New Roman" w:hAnsi="Times New Roman" w:cs="Times New Roman"/>
          <w:sz w:val="24"/>
          <w:szCs w:val="24"/>
        </w:rPr>
        <w:t xml:space="preserve"> наносится рисунок краской, затем она накрывается влажным листом бумаги. Пейзаж получается размытым.</w:t>
      </w: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090" w:rsidRPr="00DE0FB2" w:rsidRDefault="007B1090" w:rsidP="007B10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</w:pPr>
      <w:r w:rsidRPr="00DE0FB2">
        <w:rPr>
          <w:rFonts w:ascii="Times New Roman" w:eastAsia="Times New Roman" w:hAnsi="Times New Roman" w:cs="Times New Roman"/>
          <w:color w:val="333300"/>
          <w:sz w:val="24"/>
          <w:szCs w:val="24"/>
          <w:lang w:eastAsia="ru-RU"/>
        </w:rPr>
        <w:t xml:space="preserve"> </w:t>
      </w:r>
    </w:p>
    <w:sectPr w:rsidR="007B1090" w:rsidRPr="00DE0FB2" w:rsidSect="00DE0FB2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38" w:rsidRDefault="006C5738" w:rsidP="00F74EAF">
      <w:pPr>
        <w:spacing w:after="0" w:line="240" w:lineRule="auto"/>
      </w:pPr>
      <w:r>
        <w:separator/>
      </w:r>
    </w:p>
  </w:endnote>
  <w:endnote w:type="continuationSeparator" w:id="0">
    <w:p w:rsidR="006C5738" w:rsidRDefault="006C5738" w:rsidP="00F7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B2" w:rsidRDefault="00DE0FB2" w:rsidP="00DE0FB2">
    <w:pPr>
      <w:pStyle w:val="aa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Татьяна Анатольевна Вдовина</w:t>
    </w:r>
  </w:p>
  <w:p w:rsidR="00DE0FB2" w:rsidRDefault="00DE0FB2" w:rsidP="00DE0FB2">
    <w:pPr>
      <w:pStyle w:val="aa"/>
    </w:pPr>
    <w:r>
      <w:rPr>
        <w:rFonts w:ascii="Times New Roman" w:hAnsi="Times New Roman" w:cs="Times New Roman"/>
      </w:rPr>
      <w:t>Муниципальное бюджетное образовательное учреждение «Детский сад №2 «Рябинка»</w:t>
    </w:r>
  </w:p>
  <w:p w:rsidR="00DE0FB2" w:rsidRDefault="00DE0FB2">
    <w:pPr>
      <w:pStyle w:val="aa"/>
    </w:pPr>
  </w:p>
  <w:p w:rsidR="00DE0FB2" w:rsidRDefault="00DE0F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38" w:rsidRDefault="006C5738" w:rsidP="00F74EAF">
      <w:pPr>
        <w:spacing w:after="0" w:line="240" w:lineRule="auto"/>
      </w:pPr>
      <w:r>
        <w:separator/>
      </w:r>
    </w:p>
  </w:footnote>
  <w:footnote w:type="continuationSeparator" w:id="0">
    <w:p w:rsidR="006C5738" w:rsidRDefault="006C5738" w:rsidP="00F7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20"/>
    <w:rsid w:val="00012C20"/>
    <w:rsid w:val="003469CA"/>
    <w:rsid w:val="003552AB"/>
    <w:rsid w:val="005F3C96"/>
    <w:rsid w:val="00690562"/>
    <w:rsid w:val="006C5738"/>
    <w:rsid w:val="007B1090"/>
    <w:rsid w:val="00A30BDA"/>
    <w:rsid w:val="00A743CA"/>
    <w:rsid w:val="00B5130B"/>
    <w:rsid w:val="00B65AEF"/>
    <w:rsid w:val="00C3308D"/>
    <w:rsid w:val="00DE0FB2"/>
    <w:rsid w:val="00F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9CA"/>
    <w:rPr>
      <w:b/>
      <w:bCs/>
    </w:rPr>
  </w:style>
  <w:style w:type="character" w:customStyle="1" w:styleId="apple-converted-space">
    <w:name w:val="apple-converted-space"/>
    <w:basedOn w:val="a0"/>
    <w:rsid w:val="003469CA"/>
  </w:style>
  <w:style w:type="character" w:styleId="a5">
    <w:name w:val="Emphasis"/>
    <w:basedOn w:val="a0"/>
    <w:uiPriority w:val="20"/>
    <w:qFormat/>
    <w:rsid w:val="003469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3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FB2"/>
  </w:style>
  <w:style w:type="paragraph" w:styleId="aa">
    <w:name w:val="footer"/>
    <w:basedOn w:val="a"/>
    <w:link w:val="ab"/>
    <w:uiPriority w:val="99"/>
    <w:unhideWhenUsed/>
    <w:rsid w:val="00DE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9CA"/>
    <w:rPr>
      <w:b/>
      <w:bCs/>
    </w:rPr>
  </w:style>
  <w:style w:type="character" w:customStyle="1" w:styleId="apple-converted-space">
    <w:name w:val="apple-converted-space"/>
    <w:basedOn w:val="a0"/>
    <w:rsid w:val="003469CA"/>
  </w:style>
  <w:style w:type="character" w:styleId="a5">
    <w:name w:val="Emphasis"/>
    <w:basedOn w:val="a0"/>
    <w:uiPriority w:val="20"/>
    <w:qFormat/>
    <w:rsid w:val="003469C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3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E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FB2"/>
  </w:style>
  <w:style w:type="paragraph" w:styleId="aa">
    <w:name w:val="footer"/>
    <w:basedOn w:val="a"/>
    <w:link w:val="ab"/>
    <w:uiPriority w:val="99"/>
    <w:unhideWhenUsed/>
    <w:rsid w:val="00DE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C5D1-8D9B-40B7-9E13-E7185BA6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Келлер</cp:lastModifiedBy>
  <cp:revision>5</cp:revision>
  <cp:lastPrinted>2016-11-02T10:08:00Z</cp:lastPrinted>
  <dcterms:created xsi:type="dcterms:W3CDTF">2016-10-28T00:17:00Z</dcterms:created>
  <dcterms:modified xsi:type="dcterms:W3CDTF">2016-11-18T07:08:00Z</dcterms:modified>
</cp:coreProperties>
</file>